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04" w:rsidRDefault="00DC0404" w:rsidP="00DC0404">
      <w:pPr>
        <w:spacing w:after="0" w:line="240" w:lineRule="auto"/>
        <w:jc w:val="center"/>
        <w:rPr>
          <w:b/>
          <w:sz w:val="28"/>
          <w:szCs w:val="28"/>
        </w:rPr>
      </w:pPr>
      <w:bookmarkStart w:id="0" w:name="_GoBack"/>
      <w:bookmarkEnd w:id="0"/>
      <w:r>
        <w:rPr>
          <w:b/>
          <w:sz w:val="28"/>
          <w:szCs w:val="28"/>
        </w:rPr>
        <w:t>TOWN OF DAY-ZONING BOARD OF APPEALS</w:t>
      </w:r>
    </w:p>
    <w:p w:rsidR="00DC0404" w:rsidRDefault="00463110" w:rsidP="00DC0404">
      <w:pPr>
        <w:spacing w:after="0" w:line="240" w:lineRule="auto"/>
        <w:jc w:val="center"/>
        <w:rPr>
          <w:b/>
          <w:sz w:val="28"/>
          <w:szCs w:val="28"/>
        </w:rPr>
      </w:pPr>
      <w:r>
        <w:rPr>
          <w:b/>
          <w:sz w:val="28"/>
          <w:szCs w:val="28"/>
        </w:rPr>
        <w:t>REGULAR MEETING-APPROVED</w:t>
      </w:r>
      <w:r w:rsidR="00DC0404">
        <w:rPr>
          <w:b/>
          <w:sz w:val="28"/>
          <w:szCs w:val="28"/>
        </w:rPr>
        <w:t xml:space="preserve"> MINUTES</w:t>
      </w:r>
    </w:p>
    <w:p w:rsidR="00DC0404" w:rsidRDefault="00DC0404" w:rsidP="00DC0404">
      <w:pPr>
        <w:spacing w:after="0" w:line="240" w:lineRule="auto"/>
        <w:jc w:val="center"/>
        <w:rPr>
          <w:b/>
          <w:sz w:val="28"/>
          <w:szCs w:val="28"/>
        </w:rPr>
      </w:pPr>
      <w:r>
        <w:rPr>
          <w:b/>
          <w:sz w:val="28"/>
          <w:szCs w:val="28"/>
        </w:rPr>
        <w:t>DECEMBER 21, 2015</w:t>
      </w:r>
    </w:p>
    <w:p w:rsidR="00DC0404" w:rsidRDefault="00DC0404" w:rsidP="00DC0404">
      <w:pPr>
        <w:spacing w:after="0" w:line="240" w:lineRule="auto"/>
        <w:jc w:val="center"/>
        <w:rPr>
          <w:b/>
          <w:sz w:val="28"/>
          <w:szCs w:val="28"/>
        </w:rPr>
      </w:pPr>
      <w:r>
        <w:rPr>
          <w:b/>
          <w:sz w:val="28"/>
          <w:szCs w:val="28"/>
        </w:rPr>
        <w:t>PAGE 01 OF 02</w:t>
      </w:r>
    </w:p>
    <w:p w:rsidR="00DC0404" w:rsidRDefault="00DC0404" w:rsidP="00DC0404">
      <w:pPr>
        <w:spacing w:after="0" w:line="240" w:lineRule="auto"/>
        <w:jc w:val="center"/>
        <w:rPr>
          <w:b/>
          <w:sz w:val="28"/>
          <w:szCs w:val="28"/>
        </w:rPr>
      </w:pPr>
    </w:p>
    <w:p w:rsidR="00DC0404" w:rsidRDefault="00DC0404" w:rsidP="00DC0404">
      <w:pPr>
        <w:spacing w:after="0" w:line="240" w:lineRule="auto"/>
        <w:rPr>
          <w:sz w:val="24"/>
          <w:szCs w:val="24"/>
        </w:rPr>
      </w:pPr>
      <w:r>
        <w:rPr>
          <w:b/>
          <w:sz w:val="24"/>
          <w:szCs w:val="24"/>
        </w:rPr>
        <w:t>Members Present:</w:t>
      </w:r>
      <w:r>
        <w:rPr>
          <w:b/>
          <w:sz w:val="24"/>
          <w:szCs w:val="24"/>
        </w:rPr>
        <w:tab/>
      </w:r>
      <w:r>
        <w:rPr>
          <w:b/>
          <w:sz w:val="24"/>
          <w:szCs w:val="24"/>
        </w:rPr>
        <w:tab/>
      </w:r>
      <w:r>
        <w:rPr>
          <w:b/>
          <w:sz w:val="24"/>
          <w:szCs w:val="24"/>
        </w:rPr>
        <w:tab/>
      </w:r>
      <w:r>
        <w:rPr>
          <w:b/>
          <w:sz w:val="24"/>
          <w:szCs w:val="24"/>
        </w:rPr>
        <w:tab/>
        <w:t>Members Absent:</w:t>
      </w:r>
      <w:r>
        <w:rPr>
          <w:b/>
          <w:sz w:val="24"/>
          <w:szCs w:val="24"/>
        </w:rPr>
        <w:tab/>
      </w:r>
    </w:p>
    <w:p w:rsidR="00DC0404" w:rsidRDefault="00DC0404" w:rsidP="00DC0404">
      <w:pPr>
        <w:spacing w:after="0" w:line="240" w:lineRule="auto"/>
        <w:rPr>
          <w:sz w:val="24"/>
          <w:szCs w:val="24"/>
        </w:rPr>
      </w:pPr>
      <w:r>
        <w:rPr>
          <w:sz w:val="24"/>
          <w:szCs w:val="24"/>
        </w:rPr>
        <w:t>Chairman Dave Davidson</w:t>
      </w:r>
      <w:r w:rsidR="004F6631">
        <w:rPr>
          <w:sz w:val="24"/>
          <w:szCs w:val="24"/>
        </w:rPr>
        <w:tab/>
      </w:r>
      <w:r w:rsidR="004F6631">
        <w:rPr>
          <w:sz w:val="24"/>
          <w:szCs w:val="24"/>
        </w:rPr>
        <w:tab/>
      </w:r>
      <w:r w:rsidR="004F6631">
        <w:rPr>
          <w:sz w:val="24"/>
          <w:szCs w:val="24"/>
        </w:rPr>
        <w:tab/>
        <w:t>Member June Dixon</w:t>
      </w:r>
    </w:p>
    <w:p w:rsidR="00DC0404" w:rsidRDefault="00DC0404" w:rsidP="00DC0404">
      <w:pPr>
        <w:spacing w:after="0" w:line="240" w:lineRule="auto"/>
        <w:rPr>
          <w:sz w:val="24"/>
          <w:szCs w:val="24"/>
        </w:rPr>
      </w:pPr>
      <w:r>
        <w:rPr>
          <w:sz w:val="24"/>
          <w:szCs w:val="24"/>
        </w:rPr>
        <w:t>Member Lorraine Newton</w:t>
      </w:r>
    </w:p>
    <w:p w:rsidR="00DC0404" w:rsidRDefault="00DC0404" w:rsidP="00DC0404">
      <w:pPr>
        <w:spacing w:after="0" w:line="240" w:lineRule="auto"/>
        <w:rPr>
          <w:sz w:val="24"/>
          <w:szCs w:val="24"/>
        </w:rPr>
      </w:pPr>
      <w:r>
        <w:rPr>
          <w:sz w:val="24"/>
          <w:szCs w:val="24"/>
        </w:rPr>
        <w:t>Member Judy Traeger</w:t>
      </w:r>
    </w:p>
    <w:p w:rsidR="00DC0404" w:rsidRDefault="00DC0404" w:rsidP="00DC0404">
      <w:pPr>
        <w:spacing w:after="0" w:line="240" w:lineRule="auto"/>
        <w:rPr>
          <w:sz w:val="24"/>
          <w:szCs w:val="24"/>
        </w:rPr>
      </w:pPr>
      <w:r>
        <w:rPr>
          <w:sz w:val="24"/>
          <w:szCs w:val="24"/>
        </w:rPr>
        <w:t>Member Donald Poe</w:t>
      </w:r>
    </w:p>
    <w:p w:rsidR="00DC0404" w:rsidRDefault="00DC0404" w:rsidP="00DC0404">
      <w:pPr>
        <w:spacing w:after="0" w:line="240" w:lineRule="auto"/>
        <w:rPr>
          <w:b/>
          <w:sz w:val="24"/>
          <w:szCs w:val="24"/>
        </w:rPr>
      </w:pPr>
      <w:r>
        <w:rPr>
          <w:b/>
          <w:sz w:val="24"/>
          <w:szCs w:val="24"/>
        </w:rPr>
        <w:t>Also Present:</w:t>
      </w:r>
    </w:p>
    <w:p w:rsidR="00DC0404" w:rsidRDefault="00DC0404" w:rsidP="00DC0404">
      <w:pPr>
        <w:spacing w:after="0" w:line="240" w:lineRule="auto"/>
        <w:rPr>
          <w:sz w:val="24"/>
          <w:szCs w:val="24"/>
        </w:rPr>
      </w:pPr>
      <w:r>
        <w:rPr>
          <w:sz w:val="24"/>
          <w:szCs w:val="24"/>
        </w:rPr>
        <w:t>Attorney David Avigdor</w:t>
      </w:r>
    </w:p>
    <w:p w:rsidR="00DC0404" w:rsidRDefault="00DC0404" w:rsidP="00DC0404">
      <w:pPr>
        <w:spacing w:after="0" w:line="240" w:lineRule="auto"/>
        <w:rPr>
          <w:sz w:val="24"/>
          <w:szCs w:val="24"/>
        </w:rPr>
      </w:pPr>
      <w:r>
        <w:rPr>
          <w:sz w:val="24"/>
          <w:szCs w:val="24"/>
        </w:rPr>
        <w:t>Ken Metzler, Zoning Enforcement Officer</w:t>
      </w:r>
    </w:p>
    <w:p w:rsidR="00DC0404" w:rsidRDefault="00340B7D" w:rsidP="00DC0404">
      <w:pPr>
        <w:spacing w:after="0" w:line="240" w:lineRule="auto"/>
        <w:rPr>
          <w:sz w:val="24"/>
          <w:szCs w:val="24"/>
        </w:rPr>
      </w:pPr>
      <w:r>
        <w:rPr>
          <w:sz w:val="24"/>
          <w:szCs w:val="24"/>
        </w:rPr>
        <w:t xml:space="preserve">Attorney Susan </w:t>
      </w:r>
      <w:proofErr w:type="spellStart"/>
      <w:r>
        <w:rPr>
          <w:sz w:val="24"/>
          <w:szCs w:val="24"/>
        </w:rPr>
        <w:t>Bartkowski</w:t>
      </w:r>
      <w:proofErr w:type="spellEnd"/>
    </w:p>
    <w:p w:rsidR="004F6631" w:rsidRDefault="004F6631" w:rsidP="00DC0404">
      <w:pPr>
        <w:spacing w:after="0" w:line="240" w:lineRule="auto"/>
        <w:rPr>
          <w:sz w:val="24"/>
          <w:szCs w:val="24"/>
        </w:rPr>
      </w:pPr>
    </w:p>
    <w:p w:rsidR="00DC0404" w:rsidRDefault="00DC0404" w:rsidP="00DC0404">
      <w:pPr>
        <w:spacing w:after="0" w:line="240" w:lineRule="auto"/>
        <w:rPr>
          <w:sz w:val="24"/>
          <w:szCs w:val="24"/>
        </w:rPr>
      </w:pPr>
      <w:r>
        <w:rPr>
          <w:sz w:val="24"/>
          <w:szCs w:val="24"/>
        </w:rPr>
        <w:t>Pledge</w:t>
      </w:r>
    </w:p>
    <w:p w:rsidR="00DC0404" w:rsidRDefault="00DC0404" w:rsidP="00DC0404">
      <w:pPr>
        <w:spacing w:after="0" w:line="240" w:lineRule="auto"/>
        <w:rPr>
          <w:sz w:val="24"/>
          <w:szCs w:val="24"/>
        </w:rPr>
      </w:pPr>
    </w:p>
    <w:p w:rsidR="00DC0404" w:rsidRDefault="00DC0404" w:rsidP="00DC0404">
      <w:pPr>
        <w:spacing w:after="0" w:line="240" w:lineRule="auto"/>
        <w:rPr>
          <w:sz w:val="24"/>
          <w:szCs w:val="24"/>
        </w:rPr>
      </w:pPr>
      <w:r>
        <w:rPr>
          <w:b/>
          <w:sz w:val="24"/>
          <w:szCs w:val="24"/>
        </w:rPr>
        <w:t>Motion,</w:t>
      </w:r>
      <w:r>
        <w:rPr>
          <w:sz w:val="24"/>
          <w:szCs w:val="24"/>
        </w:rPr>
        <w:t xml:space="preserve"> made by Judy Traeger, seconded by Lorraine Newton to </w:t>
      </w:r>
      <w:r>
        <w:rPr>
          <w:b/>
          <w:sz w:val="24"/>
          <w:szCs w:val="24"/>
        </w:rPr>
        <w:t xml:space="preserve">approve </w:t>
      </w:r>
      <w:r>
        <w:rPr>
          <w:sz w:val="24"/>
          <w:szCs w:val="24"/>
        </w:rPr>
        <w:t xml:space="preserve">the minutes from the November 16, 2015 Regular </w:t>
      </w:r>
      <w:r w:rsidR="00340B7D">
        <w:rPr>
          <w:sz w:val="24"/>
          <w:szCs w:val="24"/>
        </w:rPr>
        <w:t xml:space="preserve"> </w:t>
      </w:r>
      <w:r>
        <w:rPr>
          <w:sz w:val="24"/>
          <w:szCs w:val="24"/>
        </w:rPr>
        <w:t>Zoning Board of Appeals meeting.</w:t>
      </w:r>
    </w:p>
    <w:p w:rsidR="00DC0404" w:rsidRDefault="00DC0404" w:rsidP="00DC0404">
      <w:pPr>
        <w:spacing w:after="0" w:line="240" w:lineRule="auto"/>
        <w:rPr>
          <w:sz w:val="24"/>
          <w:szCs w:val="24"/>
        </w:rPr>
      </w:pPr>
      <w:r>
        <w:rPr>
          <w:sz w:val="24"/>
          <w:szCs w:val="24"/>
        </w:rPr>
        <w:t>Ayes:  Chairman Dave Davidson, Member Lorraine Newton, Member Judy Traeger, and</w:t>
      </w:r>
    </w:p>
    <w:p w:rsidR="00DC0404" w:rsidRDefault="00DC0404" w:rsidP="00DC0404">
      <w:pPr>
        <w:spacing w:after="0" w:line="240" w:lineRule="auto"/>
        <w:rPr>
          <w:sz w:val="24"/>
          <w:szCs w:val="24"/>
        </w:rPr>
      </w:pPr>
      <w:proofErr w:type="gramStart"/>
      <w:r>
        <w:rPr>
          <w:sz w:val="24"/>
          <w:szCs w:val="24"/>
        </w:rPr>
        <w:t>Member Donald Poe.</w:t>
      </w:r>
      <w:proofErr w:type="gramEnd"/>
    </w:p>
    <w:p w:rsidR="00DC0404" w:rsidRDefault="00DC0404" w:rsidP="00DC0404">
      <w:pPr>
        <w:spacing w:after="0" w:line="240" w:lineRule="auto"/>
        <w:rPr>
          <w:b/>
          <w:sz w:val="24"/>
          <w:szCs w:val="24"/>
        </w:rPr>
      </w:pPr>
      <w:r>
        <w:rPr>
          <w:b/>
          <w:sz w:val="24"/>
          <w:szCs w:val="24"/>
        </w:rPr>
        <w:t>Carried 4-0</w:t>
      </w:r>
    </w:p>
    <w:p w:rsidR="00DC0404" w:rsidRDefault="00DC0404" w:rsidP="00DC0404">
      <w:pPr>
        <w:spacing w:after="0" w:line="240" w:lineRule="auto"/>
        <w:rPr>
          <w:b/>
          <w:sz w:val="24"/>
          <w:szCs w:val="24"/>
        </w:rPr>
      </w:pPr>
    </w:p>
    <w:p w:rsidR="00DC0404" w:rsidRDefault="00DC0404" w:rsidP="00DC0404">
      <w:pPr>
        <w:spacing w:after="0" w:line="240" w:lineRule="auto"/>
        <w:rPr>
          <w:sz w:val="24"/>
          <w:szCs w:val="24"/>
        </w:rPr>
      </w:pPr>
      <w:r>
        <w:rPr>
          <w:b/>
          <w:sz w:val="24"/>
          <w:szCs w:val="24"/>
        </w:rPr>
        <w:t xml:space="preserve">OLD BUSINESS: </w:t>
      </w:r>
      <w:r w:rsidR="00A911AF">
        <w:rPr>
          <w:b/>
          <w:sz w:val="24"/>
          <w:szCs w:val="24"/>
        </w:rPr>
        <w:tab/>
      </w:r>
      <w:r w:rsidR="00A911AF">
        <w:rPr>
          <w:sz w:val="24"/>
          <w:szCs w:val="24"/>
        </w:rPr>
        <w:t>The “Application for an Area Variance” was presented for discussion and review. Members Lorraine Newton and Donald Poe discussed potential changes.  Chairman Dave Davidson will take their ideas under consideration and reintroduce the application at the January meeting.</w:t>
      </w:r>
      <w:r w:rsidR="00340B7D">
        <w:rPr>
          <w:sz w:val="24"/>
          <w:szCs w:val="24"/>
        </w:rPr>
        <w:t xml:space="preserve">  Attorney David Avigdor did clarify that when the application is completed the Town Board does not need to review it.</w:t>
      </w:r>
    </w:p>
    <w:p w:rsidR="00A911AF" w:rsidRPr="00A911AF" w:rsidRDefault="00A911AF" w:rsidP="00DC0404">
      <w:pPr>
        <w:spacing w:after="0" w:line="240" w:lineRule="auto"/>
        <w:rPr>
          <w:sz w:val="24"/>
          <w:szCs w:val="24"/>
        </w:rPr>
      </w:pPr>
    </w:p>
    <w:p w:rsidR="00DC0404" w:rsidRDefault="00DC0404" w:rsidP="00DC0404">
      <w:pPr>
        <w:spacing w:after="0" w:line="240" w:lineRule="auto"/>
        <w:rPr>
          <w:b/>
          <w:sz w:val="24"/>
          <w:szCs w:val="24"/>
        </w:rPr>
      </w:pPr>
      <w:r>
        <w:rPr>
          <w:b/>
          <w:sz w:val="24"/>
          <w:szCs w:val="24"/>
        </w:rPr>
        <w:t>NEW BUSINESS:</w:t>
      </w:r>
      <w:r w:rsidR="00A911AF">
        <w:rPr>
          <w:b/>
          <w:sz w:val="24"/>
          <w:szCs w:val="24"/>
        </w:rPr>
        <w:t xml:space="preserve"> </w:t>
      </w:r>
      <w:r w:rsidR="00340B7D">
        <w:rPr>
          <w:b/>
          <w:sz w:val="24"/>
          <w:szCs w:val="24"/>
        </w:rPr>
        <w:tab/>
      </w:r>
      <w:r w:rsidR="00340B7D">
        <w:rPr>
          <w:b/>
          <w:sz w:val="24"/>
          <w:szCs w:val="24"/>
        </w:rPr>
        <w:tab/>
        <w:t>NACHBAUER, Craig and Sharon</w:t>
      </w:r>
    </w:p>
    <w:p w:rsidR="00340B7D" w:rsidRDefault="00340B7D" w:rsidP="00DC0404">
      <w:pPr>
        <w:spacing w:after="0" w:line="240" w:lineRule="auto"/>
        <w:rPr>
          <w:b/>
          <w:sz w:val="24"/>
          <w:szCs w:val="24"/>
        </w:rPr>
      </w:pPr>
      <w:r>
        <w:rPr>
          <w:b/>
          <w:sz w:val="24"/>
          <w:szCs w:val="24"/>
        </w:rPr>
        <w:tab/>
      </w:r>
      <w:r>
        <w:rPr>
          <w:b/>
          <w:sz w:val="24"/>
          <w:szCs w:val="24"/>
        </w:rPr>
        <w:tab/>
      </w:r>
      <w:r>
        <w:rPr>
          <w:b/>
          <w:sz w:val="24"/>
          <w:szCs w:val="24"/>
        </w:rPr>
        <w:tab/>
      </w:r>
      <w:r>
        <w:rPr>
          <w:b/>
          <w:sz w:val="24"/>
          <w:szCs w:val="24"/>
        </w:rPr>
        <w:tab/>
        <w:t>S/B/L: 33.17-1-40</w:t>
      </w:r>
    </w:p>
    <w:p w:rsidR="00340B7D" w:rsidRDefault="00340B7D" w:rsidP="00DC0404">
      <w:pPr>
        <w:spacing w:after="0" w:line="240" w:lineRule="auto"/>
        <w:rPr>
          <w:b/>
          <w:sz w:val="24"/>
          <w:szCs w:val="24"/>
        </w:rPr>
      </w:pPr>
      <w:r>
        <w:rPr>
          <w:b/>
          <w:sz w:val="24"/>
          <w:szCs w:val="24"/>
        </w:rPr>
        <w:tab/>
      </w:r>
      <w:r>
        <w:rPr>
          <w:b/>
          <w:sz w:val="24"/>
          <w:szCs w:val="24"/>
        </w:rPr>
        <w:tab/>
      </w:r>
      <w:r>
        <w:rPr>
          <w:b/>
          <w:sz w:val="24"/>
          <w:szCs w:val="24"/>
        </w:rPr>
        <w:tab/>
      </w:r>
      <w:r>
        <w:rPr>
          <w:b/>
          <w:sz w:val="24"/>
          <w:szCs w:val="24"/>
        </w:rPr>
        <w:tab/>
        <w:t>Variance Application</w:t>
      </w:r>
    </w:p>
    <w:p w:rsidR="00340B7D" w:rsidRDefault="00340B7D" w:rsidP="00DC0404">
      <w:pPr>
        <w:spacing w:after="0" w:line="240" w:lineRule="auto"/>
        <w:rPr>
          <w:b/>
          <w:sz w:val="24"/>
          <w:szCs w:val="24"/>
        </w:rPr>
      </w:pPr>
    </w:p>
    <w:p w:rsidR="00340B7D" w:rsidRPr="00340B7D" w:rsidRDefault="00340B7D" w:rsidP="00DC0404">
      <w:pPr>
        <w:spacing w:after="0" w:line="240" w:lineRule="auto"/>
        <w:rPr>
          <w:sz w:val="24"/>
          <w:szCs w:val="24"/>
        </w:rPr>
      </w:pPr>
      <w:r>
        <w:rPr>
          <w:sz w:val="24"/>
          <w:szCs w:val="24"/>
        </w:rPr>
        <w:t xml:space="preserve">Attorney Susan </w:t>
      </w:r>
      <w:proofErr w:type="spellStart"/>
      <w:r>
        <w:rPr>
          <w:sz w:val="24"/>
          <w:szCs w:val="24"/>
        </w:rPr>
        <w:t>Bartkowski</w:t>
      </w:r>
      <w:proofErr w:type="spellEnd"/>
      <w:r>
        <w:rPr>
          <w:sz w:val="24"/>
          <w:szCs w:val="24"/>
        </w:rPr>
        <w:t xml:space="preserve"> was present to represent the </w:t>
      </w:r>
      <w:proofErr w:type="spellStart"/>
      <w:r>
        <w:rPr>
          <w:sz w:val="24"/>
          <w:szCs w:val="24"/>
        </w:rPr>
        <w:t>Nachbauers</w:t>
      </w:r>
      <w:proofErr w:type="spellEnd"/>
      <w:r w:rsidR="004F6631">
        <w:rPr>
          <w:sz w:val="24"/>
          <w:szCs w:val="24"/>
        </w:rPr>
        <w:t>,</w:t>
      </w:r>
      <w:r>
        <w:rPr>
          <w:sz w:val="24"/>
          <w:szCs w:val="24"/>
        </w:rPr>
        <w:t xml:space="preserve"> as they were unable to attend the meeting.  </w:t>
      </w:r>
      <w:r w:rsidR="00DE0E69">
        <w:rPr>
          <w:sz w:val="24"/>
          <w:szCs w:val="24"/>
        </w:rPr>
        <w:t>The application was determined to be incomplete.  Ken Metzler stated that a rejection letter was required before the application can be brought before the Zoning Board of Appeals. He had not written that letter as the Variance Application had not been submitted to him for review.  He had approved a previous application for the same property.  That application had a different plot plan attached.  Therefore he needed to review the new survey map prior to accepting or rejecting the application.  It was also determined that more information was needed regarding a septic system on the new application.</w:t>
      </w:r>
      <w:r>
        <w:rPr>
          <w:sz w:val="24"/>
          <w:szCs w:val="24"/>
        </w:rPr>
        <w:t xml:space="preserve"> </w:t>
      </w:r>
    </w:p>
    <w:p w:rsidR="00340B7D" w:rsidRPr="00B74A7D" w:rsidRDefault="00B74A7D" w:rsidP="00DC0404">
      <w:pPr>
        <w:spacing w:after="0" w:line="240" w:lineRule="auto"/>
        <w:rPr>
          <w:sz w:val="24"/>
          <w:szCs w:val="24"/>
        </w:rPr>
      </w:pPr>
      <w:r>
        <w:rPr>
          <w:b/>
          <w:sz w:val="24"/>
          <w:szCs w:val="24"/>
        </w:rPr>
        <w:t>Motion</w:t>
      </w:r>
      <w:r>
        <w:rPr>
          <w:sz w:val="24"/>
          <w:szCs w:val="24"/>
        </w:rPr>
        <w:t xml:space="preserve"> made by Judy Traeger and seconded by Lorraine Newton that the application was incomplete pending a denial letter from Ken Metzler.  </w:t>
      </w:r>
    </w:p>
    <w:p w:rsidR="00340B7D" w:rsidRDefault="00340B7D" w:rsidP="00DC0404">
      <w:pPr>
        <w:spacing w:after="0" w:line="240" w:lineRule="auto"/>
        <w:rPr>
          <w:b/>
          <w:sz w:val="24"/>
          <w:szCs w:val="24"/>
        </w:rPr>
      </w:pPr>
    </w:p>
    <w:p w:rsidR="00DC0404" w:rsidRDefault="00B74A7D" w:rsidP="00DC0404">
      <w:pPr>
        <w:spacing w:after="0" w:line="240" w:lineRule="auto"/>
        <w:jc w:val="center"/>
        <w:rPr>
          <w:b/>
          <w:sz w:val="28"/>
          <w:szCs w:val="28"/>
        </w:rPr>
      </w:pPr>
      <w:r>
        <w:rPr>
          <w:b/>
          <w:sz w:val="28"/>
          <w:szCs w:val="28"/>
        </w:rPr>
        <w:t>T</w:t>
      </w:r>
      <w:r w:rsidR="00DC0404">
        <w:rPr>
          <w:b/>
          <w:sz w:val="28"/>
          <w:szCs w:val="28"/>
        </w:rPr>
        <w:t>OWN OF DAY-ZONING BOARD OF APPEALS</w:t>
      </w:r>
    </w:p>
    <w:p w:rsidR="00DC0404" w:rsidRDefault="00463110" w:rsidP="00DC0404">
      <w:pPr>
        <w:spacing w:after="0" w:line="240" w:lineRule="auto"/>
        <w:jc w:val="center"/>
        <w:rPr>
          <w:b/>
          <w:sz w:val="28"/>
          <w:szCs w:val="28"/>
        </w:rPr>
      </w:pPr>
      <w:r>
        <w:rPr>
          <w:b/>
          <w:sz w:val="28"/>
          <w:szCs w:val="28"/>
        </w:rPr>
        <w:t>REGULAR MEETING-APPROVED</w:t>
      </w:r>
      <w:r w:rsidR="00DC0404">
        <w:rPr>
          <w:b/>
          <w:sz w:val="28"/>
          <w:szCs w:val="28"/>
        </w:rPr>
        <w:t xml:space="preserve"> MINUTES</w:t>
      </w:r>
    </w:p>
    <w:p w:rsidR="00DC0404" w:rsidRDefault="00DC0404" w:rsidP="00DC0404">
      <w:pPr>
        <w:spacing w:after="0" w:line="240" w:lineRule="auto"/>
        <w:jc w:val="center"/>
        <w:rPr>
          <w:b/>
          <w:sz w:val="28"/>
          <w:szCs w:val="28"/>
        </w:rPr>
      </w:pPr>
      <w:r>
        <w:rPr>
          <w:b/>
          <w:sz w:val="28"/>
          <w:szCs w:val="28"/>
        </w:rPr>
        <w:t>DECEMBER 21, 2015</w:t>
      </w:r>
    </w:p>
    <w:p w:rsidR="00DC0404" w:rsidRDefault="00DC0404" w:rsidP="00DC0404">
      <w:pPr>
        <w:spacing w:after="0" w:line="240" w:lineRule="auto"/>
        <w:jc w:val="center"/>
        <w:rPr>
          <w:b/>
          <w:sz w:val="28"/>
          <w:szCs w:val="28"/>
        </w:rPr>
      </w:pPr>
      <w:r>
        <w:rPr>
          <w:b/>
          <w:sz w:val="28"/>
          <w:szCs w:val="28"/>
        </w:rPr>
        <w:t>PAGE 02 OF 02</w:t>
      </w:r>
    </w:p>
    <w:p w:rsidR="00B74A7D" w:rsidRDefault="00B74A7D" w:rsidP="00DC0404">
      <w:pPr>
        <w:spacing w:after="0" w:line="240" w:lineRule="auto"/>
        <w:jc w:val="center"/>
        <w:rPr>
          <w:b/>
          <w:sz w:val="28"/>
          <w:szCs w:val="28"/>
        </w:rPr>
      </w:pPr>
    </w:p>
    <w:p w:rsidR="00B74A7D" w:rsidRDefault="00B74A7D" w:rsidP="00B74A7D">
      <w:pPr>
        <w:spacing w:after="0" w:line="240" w:lineRule="auto"/>
        <w:rPr>
          <w:sz w:val="24"/>
          <w:szCs w:val="24"/>
        </w:rPr>
      </w:pPr>
      <w:r>
        <w:rPr>
          <w:sz w:val="24"/>
          <w:szCs w:val="24"/>
        </w:rPr>
        <w:t>Ayes:  Chairman Dave Davidson, Member Lorraine Newton, Member Judy Traeger, and</w:t>
      </w:r>
    </w:p>
    <w:p w:rsidR="00B74A7D" w:rsidRDefault="00B74A7D" w:rsidP="00B74A7D">
      <w:pPr>
        <w:spacing w:after="0" w:line="240" w:lineRule="auto"/>
        <w:rPr>
          <w:sz w:val="24"/>
          <w:szCs w:val="24"/>
        </w:rPr>
      </w:pPr>
      <w:proofErr w:type="gramStart"/>
      <w:r>
        <w:rPr>
          <w:sz w:val="24"/>
          <w:szCs w:val="24"/>
        </w:rPr>
        <w:t>Member Donald Poe.</w:t>
      </w:r>
      <w:proofErr w:type="gramEnd"/>
    </w:p>
    <w:p w:rsidR="00B74A7D" w:rsidRDefault="00B74A7D" w:rsidP="00B74A7D">
      <w:pPr>
        <w:spacing w:after="0" w:line="240" w:lineRule="auto"/>
        <w:rPr>
          <w:b/>
          <w:sz w:val="24"/>
          <w:szCs w:val="24"/>
        </w:rPr>
      </w:pPr>
      <w:r>
        <w:rPr>
          <w:b/>
          <w:sz w:val="24"/>
          <w:szCs w:val="24"/>
        </w:rPr>
        <w:t>Carried 4-0</w:t>
      </w:r>
    </w:p>
    <w:p w:rsidR="00B74A7D" w:rsidRDefault="00B74A7D" w:rsidP="00B74A7D">
      <w:pPr>
        <w:spacing w:after="0" w:line="240" w:lineRule="auto"/>
        <w:rPr>
          <w:b/>
          <w:sz w:val="28"/>
          <w:szCs w:val="28"/>
        </w:rPr>
      </w:pPr>
    </w:p>
    <w:p w:rsidR="00F83F19" w:rsidRDefault="00F83F19" w:rsidP="00B74A7D">
      <w:pPr>
        <w:spacing w:after="0" w:line="240" w:lineRule="auto"/>
        <w:rPr>
          <w:sz w:val="24"/>
          <w:szCs w:val="24"/>
        </w:rPr>
      </w:pPr>
      <w:r w:rsidRPr="00F83F19">
        <w:rPr>
          <w:b/>
          <w:sz w:val="24"/>
          <w:szCs w:val="24"/>
        </w:rPr>
        <w:t>Resolution</w:t>
      </w:r>
      <w:r>
        <w:rPr>
          <w:b/>
          <w:sz w:val="24"/>
          <w:szCs w:val="24"/>
        </w:rPr>
        <w:t xml:space="preserve"> </w:t>
      </w:r>
      <w:r>
        <w:rPr>
          <w:sz w:val="24"/>
          <w:szCs w:val="24"/>
        </w:rPr>
        <w:t xml:space="preserve">commending Judy </w:t>
      </w:r>
      <w:proofErr w:type="spellStart"/>
      <w:r>
        <w:rPr>
          <w:sz w:val="24"/>
          <w:szCs w:val="24"/>
        </w:rPr>
        <w:t>Treager</w:t>
      </w:r>
      <w:proofErr w:type="spellEnd"/>
      <w:r>
        <w:rPr>
          <w:sz w:val="24"/>
          <w:szCs w:val="24"/>
        </w:rPr>
        <w:t xml:space="preserve"> for her Zoning Board of Appeals Service was offered by Dave Davidson </w:t>
      </w:r>
      <w:r w:rsidR="002233E3">
        <w:rPr>
          <w:sz w:val="24"/>
          <w:szCs w:val="24"/>
        </w:rPr>
        <w:t>and seconded by Donald Poe.</w:t>
      </w:r>
    </w:p>
    <w:p w:rsidR="002233E3" w:rsidRDefault="002233E3" w:rsidP="002233E3">
      <w:pPr>
        <w:spacing w:after="0" w:line="240" w:lineRule="auto"/>
        <w:rPr>
          <w:sz w:val="24"/>
          <w:szCs w:val="24"/>
        </w:rPr>
      </w:pPr>
      <w:r>
        <w:rPr>
          <w:sz w:val="24"/>
          <w:szCs w:val="24"/>
        </w:rPr>
        <w:t xml:space="preserve">Ayes:  Chairman Dave Davidson, Member Lorraine Newton, Member Judy Traeger, </w:t>
      </w:r>
    </w:p>
    <w:p w:rsidR="002233E3" w:rsidRDefault="002233E3" w:rsidP="002233E3">
      <w:pPr>
        <w:spacing w:after="0" w:line="240" w:lineRule="auto"/>
        <w:rPr>
          <w:sz w:val="24"/>
          <w:szCs w:val="24"/>
        </w:rPr>
      </w:pPr>
      <w:proofErr w:type="gramStart"/>
      <w:r>
        <w:rPr>
          <w:sz w:val="24"/>
          <w:szCs w:val="24"/>
        </w:rPr>
        <w:t>Member Donald Poe.</w:t>
      </w:r>
      <w:proofErr w:type="gramEnd"/>
    </w:p>
    <w:p w:rsidR="002233E3" w:rsidRDefault="002233E3" w:rsidP="002233E3">
      <w:pPr>
        <w:spacing w:after="0" w:line="240" w:lineRule="auto"/>
        <w:rPr>
          <w:b/>
          <w:sz w:val="24"/>
          <w:szCs w:val="24"/>
        </w:rPr>
      </w:pPr>
      <w:r>
        <w:rPr>
          <w:b/>
          <w:sz w:val="24"/>
          <w:szCs w:val="24"/>
        </w:rPr>
        <w:t>Carried 4-0</w:t>
      </w:r>
    </w:p>
    <w:p w:rsidR="00DC0404" w:rsidRDefault="00DC0404" w:rsidP="00DC0404">
      <w:pPr>
        <w:spacing w:after="0" w:line="240" w:lineRule="auto"/>
        <w:jc w:val="center"/>
        <w:rPr>
          <w:sz w:val="24"/>
          <w:szCs w:val="24"/>
        </w:rPr>
      </w:pPr>
    </w:p>
    <w:p w:rsidR="00DC0404" w:rsidRDefault="00DC0404" w:rsidP="00DC0404">
      <w:pPr>
        <w:spacing w:after="0" w:line="240" w:lineRule="auto"/>
        <w:rPr>
          <w:sz w:val="24"/>
          <w:szCs w:val="24"/>
        </w:rPr>
      </w:pPr>
      <w:r>
        <w:rPr>
          <w:b/>
          <w:sz w:val="24"/>
          <w:szCs w:val="24"/>
        </w:rPr>
        <w:t>Motion</w:t>
      </w:r>
      <w:proofErr w:type="gramStart"/>
      <w:r>
        <w:rPr>
          <w:b/>
          <w:sz w:val="24"/>
          <w:szCs w:val="24"/>
        </w:rPr>
        <w:t xml:space="preserve">, </w:t>
      </w:r>
      <w:r>
        <w:rPr>
          <w:sz w:val="24"/>
          <w:szCs w:val="24"/>
        </w:rPr>
        <w:t xml:space="preserve"> made</w:t>
      </w:r>
      <w:proofErr w:type="gramEnd"/>
      <w:r>
        <w:rPr>
          <w:sz w:val="24"/>
          <w:szCs w:val="24"/>
        </w:rPr>
        <w:t xml:space="preserve"> by Dave Davidson, seconded by Lorraine Newton, to </w:t>
      </w:r>
      <w:r>
        <w:rPr>
          <w:b/>
          <w:sz w:val="24"/>
          <w:szCs w:val="24"/>
        </w:rPr>
        <w:t xml:space="preserve">adjourn </w:t>
      </w:r>
      <w:r>
        <w:rPr>
          <w:sz w:val="24"/>
          <w:szCs w:val="24"/>
        </w:rPr>
        <w:t>this meeting of the Zoning Board of Appeals was made at 7:35pm.</w:t>
      </w:r>
    </w:p>
    <w:p w:rsidR="00DC0404" w:rsidRDefault="00DC0404" w:rsidP="00DC0404">
      <w:pPr>
        <w:spacing w:after="0" w:line="240" w:lineRule="auto"/>
        <w:rPr>
          <w:sz w:val="24"/>
          <w:szCs w:val="24"/>
        </w:rPr>
      </w:pPr>
      <w:r>
        <w:rPr>
          <w:sz w:val="24"/>
          <w:szCs w:val="24"/>
        </w:rPr>
        <w:t xml:space="preserve">Ayes:  Chairman Dave Davidson, Member Lorraine Newton, Member Judy Traeger, </w:t>
      </w:r>
    </w:p>
    <w:p w:rsidR="00DC0404" w:rsidRDefault="00DC0404" w:rsidP="00DC0404">
      <w:pPr>
        <w:spacing w:after="0" w:line="240" w:lineRule="auto"/>
        <w:rPr>
          <w:sz w:val="24"/>
          <w:szCs w:val="24"/>
        </w:rPr>
      </w:pPr>
      <w:proofErr w:type="gramStart"/>
      <w:r>
        <w:rPr>
          <w:sz w:val="24"/>
          <w:szCs w:val="24"/>
        </w:rPr>
        <w:t>Member Donald Poe.</w:t>
      </w:r>
      <w:proofErr w:type="gramEnd"/>
    </w:p>
    <w:p w:rsidR="00DC0404" w:rsidRDefault="00DC0404" w:rsidP="00DC0404">
      <w:pPr>
        <w:spacing w:after="0" w:line="240" w:lineRule="auto"/>
        <w:rPr>
          <w:b/>
          <w:sz w:val="24"/>
          <w:szCs w:val="24"/>
        </w:rPr>
      </w:pPr>
      <w:r>
        <w:rPr>
          <w:b/>
          <w:sz w:val="24"/>
          <w:szCs w:val="24"/>
        </w:rPr>
        <w:t>Carried 4-0</w:t>
      </w:r>
    </w:p>
    <w:p w:rsidR="00DC0404" w:rsidRDefault="00DC0404" w:rsidP="00DC0404">
      <w:pPr>
        <w:spacing w:after="0" w:line="240" w:lineRule="auto"/>
        <w:rPr>
          <w:b/>
          <w:sz w:val="24"/>
          <w:szCs w:val="24"/>
        </w:rPr>
      </w:pPr>
    </w:p>
    <w:p w:rsidR="00DC0404" w:rsidRDefault="00DC0404" w:rsidP="00DC0404">
      <w:pPr>
        <w:spacing w:after="0" w:line="240" w:lineRule="auto"/>
        <w:rPr>
          <w:sz w:val="24"/>
          <w:szCs w:val="24"/>
        </w:rPr>
      </w:pPr>
      <w:r>
        <w:rPr>
          <w:sz w:val="24"/>
          <w:szCs w:val="24"/>
        </w:rPr>
        <w:t>Dawn Graham</w:t>
      </w:r>
    </w:p>
    <w:p w:rsidR="00DC0404" w:rsidRDefault="00DC0404" w:rsidP="00DC0404">
      <w:pPr>
        <w:spacing w:after="0" w:line="240" w:lineRule="auto"/>
        <w:rPr>
          <w:sz w:val="24"/>
          <w:szCs w:val="24"/>
        </w:rPr>
      </w:pPr>
      <w:r>
        <w:rPr>
          <w:sz w:val="24"/>
          <w:szCs w:val="24"/>
        </w:rPr>
        <w:t>Clerk</w:t>
      </w:r>
    </w:p>
    <w:p w:rsidR="00DC0404" w:rsidRDefault="00DC0404" w:rsidP="00DC0404">
      <w:pPr>
        <w:spacing w:after="0" w:line="240" w:lineRule="auto"/>
        <w:rPr>
          <w:sz w:val="24"/>
          <w:szCs w:val="24"/>
        </w:rPr>
      </w:pPr>
    </w:p>
    <w:p w:rsidR="00D44CFE" w:rsidRDefault="00187C31"/>
    <w:sectPr w:rsidR="00D4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04"/>
    <w:rsid w:val="001475EE"/>
    <w:rsid w:val="00187C31"/>
    <w:rsid w:val="002233E3"/>
    <w:rsid w:val="00340B7D"/>
    <w:rsid w:val="0036111C"/>
    <w:rsid w:val="00463110"/>
    <w:rsid w:val="004F6631"/>
    <w:rsid w:val="00A911AF"/>
    <w:rsid w:val="00B74A7D"/>
    <w:rsid w:val="00DC0404"/>
    <w:rsid w:val="00DE0E69"/>
    <w:rsid w:val="00F8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6</cp:revision>
  <cp:lastPrinted>2016-02-03T17:26:00Z</cp:lastPrinted>
  <dcterms:created xsi:type="dcterms:W3CDTF">2015-12-23T15:27:00Z</dcterms:created>
  <dcterms:modified xsi:type="dcterms:W3CDTF">2016-02-03T17:27:00Z</dcterms:modified>
</cp:coreProperties>
</file>